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268"/>
      </w:tblGrid>
      <w:tr w:rsidR="005239F7" w:rsidRPr="00602AB5" w14:paraId="54FE0B56" w14:textId="0DBC3657" w:rsidTr="005239F7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552A8077" w14:textId="6149A186" w:rsidR="005239F7" w:rsidRPr="00602AB5" w:rsidRDefault="005239F7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 w:rsidRPr="00602AB5"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A6559A8" wp14:editId="318548E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-100330</wp:posOffset>
                  </wp:positionV>
                  <wp:extent cx="1786890" cy="643255"/>
                  <wp:effectExtent l="0" t="0" r="3810" b="4445"/>
                  <wp:wrapSquare wrapText="bothSides"/>
                  <wp:docPr id="1" name="Picture 1" descr="Logo_Primary_CMYK_Blue_Medium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ary_CMYK_Blue_Medium_R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AB5"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>Risk Assessments</w:t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1240022F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14FD75E2" w:rsidR="005239F7" w:rsidRPr="00602AB5" w:rsidRDefault="00CE5219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Showjumping Activities/Competitions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268" w:type="dxa"/>
            <w:vAlign w:val="center"/>
          </w:tcPr>
          <w:p w14:paraId="087D69B2" w14:textId="69241B72" w:rsidR="005239F7" w:rsidRPr="00602AB5" w:rsidRDefault="005239F7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0828371F" w14:textId="0138828E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64C2AE47" w:rsidR="005239F7" w:rsidRPr="00602AB5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64E37E56" w:rsidR="005239F7" w:rsidRPr="005239F7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OS Grid Ref</w:t>
            </w:r>
          </w:p>
        </w:tc>
        <w:tc>
          <w:tcPr>
            <w:tcW w:w="2268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7777777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268" w:type="dxa"/>
            <w:vAlign w:val="center"/>
          </w:tcPr>
          <w:p w14:paraId="126CEC44" w14:textId="67C19416" w:rsidR="005239F7" w:rsidRPr="00602AB5" w:rsidRDefault="005239F7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06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268"/>
        <w:gridCol w:w="4819"/>
        <w:gridCol w:w="3544"/>
        <w:gridCol w:w="1843"/>
        <w:gridCol w:w="1581"/>
      </w:tblGrid>
      <w:tr w:rsidR="00CE5219" w:rsidRPr="005239F7" w14:paraId="15515EBE" w14:textId="77777777" w:rsidTr="00A66150">
        <w:trPr>
          <w:cantSplit/>
          <w:trHeight w:val="1121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084BD39F" w14:textId="6B59CBE7" w:rsidR="00CE5219" w:rsidRPr="005239F7" w:rsidRDefault="00CE5219" w:rsidP="00CE5219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022638" w14:textId="12996965" w:rsidR="00CE5219" w:rsidRPr="005239F7" w:rsidRDefault="00CE5219" w:rsidP="00CE5219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4D114E15" w14:textId="77777777" w:rsidR="00CE5219" w:rsidRPr="00053C25" w:rsidRDefault="00CE5219" w:rsidP="00CE5219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CE5219" w:rsidRPr="005239F7" w:rsidRDefault="00CE5219" w:rsidP="00CE5219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110785E" w14:textId="5727391F" w:rsidR="00CE5219" w:rsidRPr="005239F7" w:rsidRDefault="00CE5219" w:rsidP="00CE52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E64C91" w14:textId="7493AAB1" w:rsidR="00CE5219" w:rsidRPr="005239F7" w:rsidRDefault="00CE5219" w:rsidP="00CE52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581" w:type="dxa"/>
            <w:shd w:val="clear" w:color="auto" w:fill="BFBFBF" w:themeFill="background1" w:themeFillShade="BF"/>
            <w:vAlign w:val="center"/>
          </w:tcPr>
          <w:p w14:paraId="32E023D6" w14:textId="076DFB36" w:rsidR="00CE5219" w:rsidRPr="005239F7" w:rsidRDefault="00CE5219" w:rsidP="00CE52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CE5219" w:rsidRPr="005239F7" w14:paraId="1B386FD0" w14:textId="77777777" w:rsidTr="00A66150">
        <w:trPr>
          <w:cantSplit/>
          <w:trHeight w:val="588"/>
        </w:trPr>
        <w:tc>
          <w:tcPr>
            <w:tcW w:w="2008" w:type="dxa"/>
            <w:shd w:val="clear" w:color="auto" w:fill="D9D9D9" w:themeFill="background1" w:themeFillShade="D9"/>
            <w:vAlign w:val="center"/>
          </w:tcPr>
          <w:p w14:paraId="2C717A32" w14:textId="77777777" w:rsidR="00CE5219" w:rsidRPr="00053C25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CE5219" w:rsidRPr="005239F7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7AD601" w14:textId="2E68791A" w:rsidR="00CE5219" w:rsidRPr="005239F7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proofErr w:type="gramStart"/>
            <w:r w:rsidRPr="00053C25">
              <w:rPr>
                <w:rFonts w:ascii="Arial" w:hAnsi="Arial" w:cs="Arial"/>
                <w:i/>
                <w:iCs/>
                <w:szCs w:val="20"/>
              </w:rPr>
              <w:t>E.g.</w:t>
            </w:r>
            <w:proofErr w:type="gramEnd"/>
            <w:r w:rsidRPr="00053C25">
              <w:rPr>
                <w:rFonts w:ascii="Arial" w:hAnsi="Arial" w:cs="Arial"/>
                <w:i/>
                <w:iCs/>
                <w:szCs w:val="20"/>
              </w:rPr>
              <w:t xml:space="preserve"> people (members, volunteers, spectators, etc), animals, vehicles.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C70B5A8" w14:textId="42B57F48" w:rsidR="00CE5219" w:rsidRPr="005239F7" w:rsidRDefault="00CE5219" w:rsidP="00CE5219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AF5F14F" w14:textId="144201B1" w:rsidR="00CE5219" w:rsidRPr="005239F7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F9C4BD" w14:textId="77777777" w:rsidR="00CE5219" w:rsidRPr="00053C25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CE5219" w:rsidRPr="005239F7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5D9DB81" w14:textId="526C7348" w:rsidR="00CE5219" w:rsidRPr="005239F7" w:rsidRDefault="00CE5219" w:rsidP="00CE5219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A66150" w:rsidRPr="005239F7" w14:paraId="067AE958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89FD601" w14:textId="77777777" w:rsidR="00A66150" w:rsidRPr="00A66150" w:rsidRDefault="00A66150" w:rsidP="00A66150">
            <w:pPr>
              <w:rPr>
                <w:rFonts w:ascii="Arial" w:hAnsi="Arial" w:cs="Arial"/>
                <w:i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Event layout: </w:t>
            </w:r>
            <w:r w:rsidRPr="00A66150">
              <w:rPr>
                <w:rFonts w:ascii="Arial" w:hAnsi="Arial" w:cs="Arial"/>
                <w:i/>
                <w:szCs w:val="20"/>
              </w:rPr>
              <w:t>Impact between vehicles,</w:t>
            </w:r>
          </w:p>
          <w:p w14:paraId="0E872942" w14:textId="56E1E61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i/>
                <w:szCs w:val="20"/>
              </w:rPr>
              <w:t>Vehicles vs pedestrians, Vehicles vs horses</w:t>
            </w:r>
          </w:p>
        </w:tc>
        <w:tc>
          <w:tcPr>
            <w:tcW w:w="2268" w:type="dxa"/>
            <w:shd w:val="clear" w:color="auto" w:fill="auto"/>
          </w:tcPr>
          <w:p w14:paraId="72468644" w14:textId="3343DDC3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become injured if impact occurs between vehicles, pedestrians and/or competitors.  Vehicles could be moving too quickly or may not see the pedestrians.</w:t>
            </w:r>
          </w:p>
        </w:tc>
        <w:tc>
          <w:tcPr>
            <w:tcW w:w="4819" w:type="dxa"/>
            <w:shd w:val="clear" w:color="auto" w:fill="auto"/>
          </w:tcPr>
          <w:p w14:paraId="4D9F5589" w14:textId="1E8F8436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Vehicle free area for pedestrians.</w:t>
            </w:r>
          </w:p>
          <w:p w14:paraId="74A13E7C" w14:textId="37EEA631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Wide horse access route from lorry parking to arena.</w:t>
            </w:r>
          </w:p>
          <w:p w14:paraId="68E71374" w14:textId="01D8E1C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No-go vehicle areas, no-go horse areas where required by site occupiers.</w:t>
            </w:r>
          </w:p>
          <w:p w14:paraId="1699CEE0" w14:textId="1D0E0CA0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3E24573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 by PC appointed person.</w:t>
            </w:r>
          </w:p>
          <w:p w14:paraId="7D0098A6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  <w:p w14:paraId="25A217B5" w14:textId="5B531308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74344C" w14:textId="1AED1FC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430734A1" w14:textId="15E8D85B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4D31993B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E4217B7" w14:textId="20C0E45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Slip or trip hazards from ground conditions or in officials’ area </w:t>
            </w:r>
          </w:p>
        </w:tc>
        <w:tc>
          <w:tcPr>
            <w:tcW w:w="2268" w:type="dxa"/>
            <w:shd w:val="clear" w:color="auto" w:fill="auto"/>
          </w:tcPr>
          <w:p w14:paraId="4894BE17" w14:textId="2304A9CF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 injured from slip or trip injuries while on site.</w:t>
            </w:r>
          </w:p>
        </w:tc>
        <w:tc>
          <w:tcPr>
            <w:tcW w:w="4819" w:type="dxa"/>
            <w:shd w:val="clear" w:color="auto" w:fill="auto"/>
          </w:tcPr>
          <w:p w14:paraId="04F339A1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Ground conditions and any significant slip or trip hazards have been identified and removed or segregated.</w:t>
            </w:r>
          </w:p>
          <w:p w14:paraId="0D4D66E1" w14:textId="01F67749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The official’s area gazebo/ table and chairs will have footing and lines clearly identifiable to reduce trip hazard</w:t>
            </w:r>
          </w:p>
        </w:tc>
        <w:tc>
          <w:tcPr>
            <w:tcW w:w="3544" w:type="dxa"/>
            <w:shd w:val="clear" w:color="auto" w:fill="auto"/>
          </w:tcPr>
          <w:p w14:paraId="6D707624" w14:textId="674ADBE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0E7129F5" w14:textId="3DE3D39D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6635E9E" w14:textId="683A0793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0DE9F9E8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81E88A1" w14:textId="15416E91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lastRenderedPageBreak/>
              <w:t>Trip injuries from routing of cables and pipes.</w:t>
            </w:r>
          </w:p>
        </w:tc>
        <w:tc>
          <w:tcPr>
            <w:tcW w:w="2268" w:type="dxa"/>
            <w:shd w:val="clear" w:color="auto" w:fill="auto"/>
          </w:tcPr>
          <w:p w14:paraId="466C8A44" w14:textId="0A3B7431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Members, officials, spectators,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horses may be injured due to a tripping hazard of trailing wires or flexible hose and pipe.</w:t>
            </w:r>
          </w:p>
        </w:tc>
        <w:tc>
          <w:tcPr>
            <w:tcW w:w="4819" w:type="dxa"/>
            <w:shd w:val="clear" w:color="auto" w:fill="auto"/>
          </w:tcPr>
          <w:p w14:paraId="25E5222A" w14:textId="0C274982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Cables must be run at high level, in a safe area, or covered where possible.</w:t>
            </w:r>
          </w:p>
          <w:p w14:paraId="1184B3C2" w14:textId="26E6AA88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Pr="00A66150">
              <w:rPr>
                <w:rFonts w:ascii="Arial" w:hAnsi="Arial" w:cs="Arial"/>
                <w:szCs w:val="20"/>
              </w:rPr>
              <w:t>ables/ pipes must be run away from main pedestrian area and be in a high visibility colour to enable them to be highly visible.</w:t>
            </w:r>
          </w:p>
          <w:p w14:paraId="2AF0CC81" w14:textId="77777777" w:rsidR="00A66150" w:rsidRPr="00A66150" w:rsidRDefault="00A66150" w:rsidP="00A66150">
            <w:pPr>
              <w:ind w:left="720"/>
              <w:rPr>
                <w:rFonts w:ascii="Arial" w:hAnsi="Arial" w:cs="Arial"/>
                <w:szCs w:val="20"/>
              </w:rPr>
            </w:pPr>
          </w:p>
          <w:p w14:paraId="72E23F16" w14:textId="77777777" w:rsidR="00A66150" w:rsidRPr="00A66150" w:rsidRDefault="00A66150" w:rsidP="00A66150">
            <w:pPr>
              <w:ind w:left="720"/>
              <w:rPr>
                <w:rFonts w:ascii="Arial" w:hAnsi="Arial" w:cs="Arial"/>
                <w:szCs w:val="20"/>
              </w:rPr>
            </w:pPr>
          </w:p>
          <w:p w14:paraId="4D011D42" w14:textId="77777777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CC3C8D" w14:textId="6C9B211B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3C3BC351" w14:textId="1651FB3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appointed person </w:t>
            </w:r>
          </w:p>
        </w:tc>
        <w:tc>
          <w:tcPr>
            <w:tcW w:w="1581" w:type="dxa"/>
            <w:shd w:val="clear" w:color="auto" w:fill="auto"/>
          </w:tcPr>
          <w:p w14:paraId="621FA1A1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At set up of the event </w:t>
            </w:r>
          </w:p>
          <w:p w14:paraId="72889B37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</w:p>
          <w:p w14:paraId="5BC0C8F3" w14:textId="7DB7853D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46DB0AFE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047F6389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Impact and crush injuries from falls or contact with horses.</w:t>
            </w:r>
          </w:p>
          <w:p w14:paraId="45FF9C43" w14:textId="261A215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Included but not limited to ridden activity, officials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checks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(tack check) and engaging with the judge.</w:t>
            </w:r>
          </w:p>
        </w:tc>
        <w:tc>
          <w:tcPr>
            <w:tcW w:w="2268" w:type="dxa"/>
            <w:shd w:val="clear" w:color="auto" w:fill="auto"/>
          </w:tcPr>
          <w:p w14:paraId="7A1A8802" w14:textId="537CC9C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Members and spectators may become injured if crush or impact occurs by being kicked, trodden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on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or crushed by close proximity to a horse.</w:t>
            </w:r>
          </w:p>
        </w:tc>
        <w:tc>
          <w:tcPr>
            <w:tcW w:w="4819" w:type="dxa"/>
            <w:shd w:val="clear" w:color="auto" w:fill="auto"/>
          </w:tcPr>
          <w:p w14:paraId="7556080C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It is the riders/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handlers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responsibility to ensure their horse is under control at all times.</w:t>
            </w:r>
          </w:p>
          <w:p w14:paraId="007FA102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Safety lines/ fences are marked next to the arenas and no spectators are allowed within the safety lines while Activity is ongoing. </w:t>
            </w:r>
          </w:p>
          <w:p w14:paraId="3B508BE4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Pedestrians stood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in close proximity to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horses must be responsible for their own safety and the possibility of crush from hoof to foot contact.</w:t>
            </w:r>
          </w:p>
          <w:p w14:paraId="1C136C38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Pedestrians and handlers should avoid standing directly behind horses.</w:t>
            </w:r>
          </w:p>
          <w:p w14:paraId="302B5CBD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Any horses that are known to kick must wear a red ribbon in the tail.</w:t>
            </w:r>
          </w:p>
          <w:p w14:paraId="0A918193" w14:textId="4A82A1B5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All riders must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wear an approved riding hat at all times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when mounted in compliance with PC rules.</w:t>
            </w:r>
          </w:p>
          <w:p w14:paraId="0B249FC0" w14:textId="227B508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Congestion building up with horses around entrances to the arena must be monitored and riders/handlers will be asked to move away to create space.</w:t>
            </w:r>
          </w:p>
          <w:p w14:paraId="171136D5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It is the parent/rider/handler responsibility to ensure all horse tack is safe, sound, secure and fits correctly.</w:t>
            </w:r>
          </w:p>
          <w:p w14:paraId="66E0B47A" w14:textId="0A71580F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Arena, warm up areas and competition areas are to be monitored by stewards who can seek assistance in the event of an accident </w:t>
            </w:r>
          </w:p>
        </w:tc>
        <w:tc>
          <w:tcPr>
            <w:tcW w:w="3544" w:type="dxa"/>
            <w:shd w:val="clear" w:color="auto" w:fill="auto"/>
          </w:tcPr>
          <w:p w14:paraId="5578A0FC" w14:textId="394BE04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0FC4B645" w14:textId="2EE82A23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08913CED" w14:textId="1BA53D7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49895F14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C05A986" w14:textId="2D347D7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lastRenderedPageBreak/>
              <w:t>Impact or crush injury when using the arena facility and activity equipment.</w:t>
            </w:r>
          </w:p>
        </w:tc>
        <w:tc>
          <w:tcPr>
            <w:tcW w:w="2268" w:type="dxa"/>
            <w:shd w:val="clear" w:color="auto" w:fill="auto"/>
          </w:tcPr>
          <w:p w14:paraId="51BCFECA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</w:p>
          <w:p w14:paraId="5A8761B3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Impact or fall injury due to inadequate facility or incorrect equipment used in riding activities.</w:t>
            </w:r>
          </w:p>
          <w:p w14:paraId="10454AC1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6BBF376" w14:textId="7A02F898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Equipment checked before each session/ class as required.</w:t>
            </w:r>
          </w:p>
          <w:p w14:paraId="4377AAC4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At rallies and training the arena and equipment are changed and altered based on activities and rider abilities by the competent instructor.</w:t>
            </w:r>
          </w:p>
          <w:p w14:paraId="60DF042F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Surface Conditions are monitored and are safe.</w:t>
            </w:r>
          </w:p>
          <w:p w14:paraId="66B056E3" w14:textId="38352E11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 xml:space="preserve">Any other requirements from the site occupier are </w:t>
            </w:r>
            <w:proofErr w:type="gramStart"/>
            <w:r w:rsidRPr="00A66150">
              <w:rPr>
                <w:rFonts w:ascii="Arial" w:hAnsi="Arial" w:cs="Arial"/>
                <w:snapToGrid w:val="0"/>
                <w:szCs w:val="20"/>
              </w:rPr>
              <w:t>taken into account</w:t>
            </w:r>
            <w:proofErr w:type="gramEnd"/>
            <w:r w:rsidRPr="00A66150">
              <w:rPr>
                <w:rFonts w:ascii="Arial" w:hAnsi="Arial" w:cs="Arial"/>
                <w:snapToGrid w:val="0"/>
                <w:szCs w:val="20"/>
              </w:rPr>
              <w:t>.</w:t>
            </w:r>
          </w:p>
          <w:p w14:paraId="4D51961E" w14:textId="16023E2D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544" w:type="dxa"/>
            <w:shd w:val="clear" w:color="auto" w:fill="auto"/>
          </w:tcPr>
          <w:p w14:paraId="6F17F38D" w14:textId="76D18E2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Equipment to be checked prior use.</w:t>
            </w:r>
          </w:p>
          <w:p w14:paraId="04E752B3" w14:textId="0E60E93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A66150">
              <w:rPr>
                <w:rFonts w:ascii="Arial" w:hAnsi="Arial" w:cs="Arial"/>
                <w:szCs w:val="20"/>
              </w:rPr>
              <w:t>ny damaged equipment reported immediately and remove from use if required.</w:t>
            </w:r>
          </w:p>
          <w:p w14:paraId="395C54DA" w14:textId="45777B1E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 xml:space="preserve">PC officials will check the arenas and construction of these on set up of event, prior to activity and during the </w:t>
            </w:r>
            <w:proofErr w:type="gramStart"/>
            <w:r w:rsidRPr="00A66150">
              <w:rPr>
                <w:rFonts w:ascii="Arial" w:hAnsi="Arial" w:cs="Arial"/>
                <w:snapToGrid w:val="0"/>
                <w:szCs w:val="20"/>
              </w:rPr>
              <w:t>event</w:t>
            </w:r>
            <w:proofErr w:type="gramEnd"/>
          </w:p>
          <w:p w14:paraId="262FEF09" w14:textId="09C887F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Team Manager, parent and official to monitor rider ability and surface conditions.</w:t>
            </w:r>
          </w:p>
          <w:p w14:paraId="4DF8EC17" w14:textId="4FA4E5D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</w:tc>
        <w:tc>
          <w:tcPr>
            <w:tcW w:w="1843" w:type="dxa"/>
            <w:shd w:val="clear" w:color="auto" w:fill="auto"/>
          </w:tcPr>
          <w:p w14:paraId="61861D79" w14:textId="397CC1E1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monitor.</w:t>
            </w:r>
          </w:p>
        </w:tc>
        <w:tc>
          <w:tcPr>
            <w:tcW w:w="1581" w:type="dxa"/>
            <w:shd w:val="clear" w:color="auto" w:fill="auto"/>
          </w:tcPr>
          <w:p w14:paraId="7125931B" w14:textId="0226BA6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78EF551C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EE68CE6" w14:textId="22CA6102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Impact and crush injuries from loose horses.</w:t>
            </w:r>
          </w:p>
        </w:tc>
        <w:tc>
          <w:tcPr>
            <w:tcW w:w="2268" w:type="dxa"/>
            <w:shd w:val="clear" w:color="auto" w:fill="auto"/>
          </w:tcPr>
          <w:p w14:paraId="7DB840B9" w14:textId="48F83DCE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Members, members of the public and spectators may become injured if impact occurs between them and a loose horse </w:t>
            </w:r>
          </w:p>
        </w:tc>
        <w:tc>
          <w:tcPr>
            <w:tcW w:w="4819" w:type="dxa"/>
            <w:shd w:val="clear" w:color="auto" w:fill="auto"/>
          </w:tcPr>
          <w:p w14:paraId="095DC621" w14:textId="27467931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In the case of a loose horse, a warning of ‘LOOSE HORSE’ must be shouted and action taken immediately to prevent the horse escaping onto the road.</w:t>
            </w:r>
          </w:p>
          <w:p w14:paraId="6D868BAB" w14:textId="08A102EF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Where possible physical barriers or gates must be in place to prevent loose horses reaching a public road.</w:t>
            </w:r>
          </w:p>
          <w:p w14:paraId="2097EC00" w14:textId="5DA91B5A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When not being ridden horses must be tied to a fixed point and not left unattended</w:t>
            </w:r>
          </w:p>
        </w:tc>
        <w:tc>
          <w:tcPr>
            <w:tcW w:w="3544" w:type="dxa"/>
            <w:shd w:val="clear" w:color="auto" w:fill="auto"/>
          </w:tcPr>
          <w:p w14:paraId="3B8B2BD4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All attendees must be aware to attempt to prevent a loose horse reaching the road if a shout of ‘LOOSE HORSE’ is heard.</w:t>
            </w:r>
          </w:p>
          <w:p w14:paraId="2E1CE942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If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possible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ensure access gate is closed during riding activities.</w:t>
            </w:r>
          </w:p>
          <w:p w14:paraId="7F4579F6" w14:textId="336EBD8B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2764DAE3" w14:textId="3A6A44F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632E0E81" w14:textId="19E50F9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46BB7E93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1CCAA89" w14:textId="0394463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Injuries to young and inexperienced riders due to inability to control horse.</w:t>
            </w:r>
          </w:p>
        </w:tc>
        <w:tc>
          <w:tcPr>
            <w:tcW w:w="2268" w:type="dxa"/>
            <w:shd w:val="clear" w:color="auto" w:fill="auto"/>
          </w:tcPr>
          <w:p w14:paraId="03B7391E" w14:textId="6A555E9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become injured if impact occurs between them and a horse or the rider falls from the horse.</w:t>
            </w:r>
          </w:p>
        </w:tc>
        <w:tc>
          <w:tcPr>
            <w:tcW w:w="4819" w:type="dxa"/>
            <w:shd w:val="clear" w:color="auto" w:fill="auto"/>
          </w:tcPr>
          <w:p w14:paraId="681B1881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At rallies and training Direct supervision as required</w:t>
            </w:r>
          </w:p>
          <w:p w14:paraId="7287EF8B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 xml:space="preserve">At rallies and training instruction/ supervision must be given the case of novice riders. This may also be extended to the </w:t>
            </w:r>
            <w:proofErr w:type="gramStart"/>
            <w:r w:rsidRPr="00A66150">
              <w:rPr>
                <w:rFonts w:ascii="Arial" w:hAnsi="Arial" w:cs="Arial"/>
                <w:snapToGrid w:val="0"/>
                <w:szCs w:val="20"/>
              </w:rPr>
              <w:t>warm up</w:t>
            </w:r>
            <w:proofErr w:type="gramEnd"/>
            <w:r w:rsidRPr="00A66150">
              <w:rPr>
                <w:rFonts w:ascii="Arial" w:hAnsi="Arial" w:cs="Arial"/>
                <w:snapToGrid w:val="0"/>
                <w:szCs w:val="20"/>
              </w:rPr>
              <w:t xml:space="preserve"> ring at competition </w:t>
            </w:r>
          </w:p>
          <w:p w14:paraId="63FD89CD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Parent/ guardian/ PC Official/ Instructor must ensure activity is suitable for the ability of the rider.</w:t>
            </w:r>
          </w:p>
          <w:p w14:paraId="109C634E" w14:textId="2C07764E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 xml:space="preserve">At Rallies and </w:t>
            </w:r>
            <w:proofErr w:type="gramStart"/>
            <w:r w:rsidRPr="00A66150">
              <w:rPr>
                <w:rFonts w:ascii="Arial" w:hAnsi="Arial" w:cs="Arial"/>
                <w:snapToGrid w:val="0"/>
                <w:szCs w:val="20"/>
              </w:rPr>
              <w:t>Training  riders</w:t>
            </w:r>
            <w:proofErr w:type="gramEnd"/>
            <w:r w:rsidRPr="00A66150">
              <w:rPr>
                <w:rFonts w:ascii="Arial" w:hAnsi="Arial" w:cs="Arial"/>
                <w:snapToGrid w:val="0"/>
                <w:szCs w:val="20"/>
              </w:rPr>
              <w:t xml:space="preserve"> in group not suitable for their ability or pony are to be moved to a suitable ride.</w:t>
            </w:r>
          </w:p>
          <w:p w14:paraId="5A9A550A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 xml:space="preserve">At rallies and training Parent / helper assistance for younger / novice riders if needed. </w:t>
            </w:r>
          </w:p>
          <w:p w14:paraId="6DBD5931" w14:textId="76BFB88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Communication methods agreed.</w:t>
            </w:r>
          </w:p>
          <w:p w14:paraId="1413909C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At training and rallies Facilities and equipment suitable for each ride's ability.</w:t>
            </w:r>
          </w:p>
          <w:p w14:paraId="2716E43B" w14:textId="00BF36F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544" w:type="dxa"/>
            <w:shd w:val="clear" w:color="auto" w:fill="auto"/>
          </w:tcPr>
          <w:p w14:paraId="76815B18" w14:textId="77777777" w:rsidR="00A66150" w:rsidRPr="00A66150" w:rsidRDefault="00A66150" w:rsidP="00A66150">
            <w:pPr>
              <w:rPr>
                <w:rFonts w:ascii="Arial" w:hAnsi="Arial" w:cs="Arial"/>
                <w:snapToGrid w:val="0"/>
                <w:szCs w:val="20"/>
              </w:rPr>
            </w:pPr>
            <w:r w:rsidRPr="00A66150">
              <w:rPr>
                <w:rFonts w:ascii="Arial" w:hAnsi="Arial" w:cs="Arial"/>
                <w:snapToGrid w:val="0"/>
                <w:szCs w:val="20"/>
              </w:rPr>
              <w:t>Team Managers, parent and officials must ensure each activity is suitable for the ability of the rider.</w:t>
            </w:r>
          </w:p>
          <w:p w14:paraId="57811ABD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At rallies and training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Instructors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with up to date competence certificates.</w:t>
            </w:r>
          </w:p>
          <w:p w14:paraId="0262ACB3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DBS, Safeguarding and First Aid, </w:t>
            </w:r>
          </w:p>
          <w:p w14:paraId="61D50C0C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Mobile phones charged and available.</w:t>
            </w:r>
          </w:p>
          <w:p w14:paraId="2B07A65F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Emergency procedure in place.</w:t>
            </w:r>
          </w:p>
          <w:p w14:paraId="343E64FB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865D9B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Team Managers/ officials to monitor competence.</w:t>
            </w:r>
          </w:p>
          <w:p w14:paraId="40C1EE02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</w:p>
          <w:p w14:paraId="58B4B7D7" w14:textId="6AD48F6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7FD97F6" w14:textId="778D4F1B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45EC6B22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7A718A1" w14:textId="0320BB1E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lastRenderedPageBreak/>
              <w:t>Crush or impact from use of mobile machinery.</w:t>
            </w:r>
          </w:p>
        </w:tc>
        <w:tc>
          <w:tcPr>
            <w:tcW w:w="2268" w:type="dxa"/>
            <w:shd w:val="clear" w:color="auto" w:fill="auto"/>
          </w:tcPr>
          <w:p w14:paraId="4068B600" w14:textId="19B72E9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 injured from contact with mobile machinery such as tractors. Horses may also be injured depending on where the machinery was being operated.</w:t>
            </w:r>
          </w:p>
        </w:tc>
        <w:tc>
          <w:tcPr>
            <w:tcW w:w="4819" w:type="dxa"/>
            <w:shd w:val="clear" w:color="auto" w:fill="auto"/>
          </w:tcPr>
          <w:p w14:paraId="23821ACA" w14:textId="2008456B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Machinery must not be operated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in close proximity to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children and horses during the event.</w:t>
            </w:r>
          </w:p>
          <w:p w14:paraId="514A8502" w14:textId="25C56033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Machinery must only be operated by Competent operators.</w:t>
            </w:r>
          </w:p>
          <w:p w14:paraId="0C1AEBDB" w14:textId="32DD7E76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 All machinery must be operated in a clear working area.</w:t>
            </w:r>
          </w:p>
        </w:tc>
        <w:tc>
          <w:tcPr>
            <w:tcW w:w="3544" w:type="dxa"/>
            <w:shd w:val="clear" w:color="auto" w:fill="auto"/>
          </w:tcPr>
          <w:p w14:paraId="7FD6D977" w14:textId="76493B72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7061B12C" w14:textId="727A88A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6ED6EA6E" w14:textId="61D9AC2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63B17985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DD752B5" w14:textId="76AE88F8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Warm up arena: injury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as a result of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collision </w:t>
            </w:r>
          </w:p>
        </w:tc>
        <w:tc>
          <w:tcPr>
            <w:tcW w:w="2268" w:type="dxa"/>
            <w:shd w:val="clear" w:color="auto" w:fill="auto"/>
          </w:tcPr>
          <w:p w14:paraId="588CD62D" w14:textId="20C97766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members and officials </w:t>
            </w:r>
          </w:p>
        </w:tc>
        <w:tc>
          <w:tcPr>
            <w:tcW w:w="4819" w:type="dxa"/>
            <w:shd w:val="clear" w:color="auto" w:fill="auto"/>
          </w:tcPr>
          <w:p w14:paraId="6BF64DB5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number of persons riding in a warmup arena is limited to ensure that it is not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over crowded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631007CC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Riders are to follow the rules of the school, for example passing left hand to left hand and the slower pace moving to the inside track. </w:t>
            </w:r>
          </w:p>
          <w:p w14:paraId="7907FE70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Warm up fences are marked with red and white flags to identify the direction they are to be jumped in </w:t>
            </w:r>
          </w:p>
          <w:p w14:paraId="42B90D04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Practice Fences must not exceed the height of the class plus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10cm</w:t>
            </w:r>
            <w:proofErr w:type="gramEnd"/>
          </w:p>
          <w:p w14:paraId="503535E2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number of person in the arena to help and assist with rebuilding/ adjusting the fences is limited at any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time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2E014FD2" w14:textId="2460FA5E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The surface and equipment are checked by the event organiser prior to use each day and ground attended as needed. </w:t>
            </w:r>
          </w:p>
        </w:tc>
        <w:tc>
          <w:tcPr>
            <w:tcW w:w="3544" w:type="dxa"/>
            <w:shd w:val="clear" w:color="auto" w:fill="auto"/>
          </w:tcPr>
          <w:p w14:paraId="035FEC1B" w14:textId="3771A4C4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11F17FDC" w14:textId="1DCACB06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78C2C94D" w14:textId="07DB542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422E4C3D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D39FEEF" w14:textId="04387E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Stewarding/ Officials: tack checking and manning entrances/ exits</w:t>
            </w:r>
          </w:p>
        </w:tc>
        <w:tc>
          <w:tcPr>
            <w:tcW w:w="2268" w:type="dxa"/>
            <w:shd w:val="clear" w:color="auto" w:fill="auto"/>
          </w:tcPr>
          <w:p w14:paraId="44F5E9B2" w14:textId="06585F58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Officials </w:t>
            </w:r>
          </w:p>
        </w:tc>
        <w:tc>
          <w:tcPr>
            <w:tcW w:w="4819" w:type="dxa"/>
            <w:shd w:val="clear" w:color="auto" w:fill="auto"/>
          </w:tcPr>
          <w:p w14:paraId="074E6AB8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Nominated officials will be visible by tabard or Hi visibility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clothing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6660CDB6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They will have regular contact with the organiser and arena judge by either mobile phone or radio should an incident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occur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2AC0BA27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Designated areas will be provided for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them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so they are able to shelter from elements</w:t>
            </w:r>
          </w:p>
          <w:p w14:paraId="29132775" w14:textId="3EB22763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Regular check ins are provided to ensure wellbeing. </w:t>
            </w:r>
          </w:p>
        </w:tc>
        <w:tc>
          <w:tcPr>
            <w:tcW w:w="3544" w:type="dxa"/>
            <w:shd w:val="clear" w:color="auto" w:fill="auto"/>
          </w:tcPr>
          <w:p w14:paraId="5EDD8C84" w14:textId="539DC3CD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74649C0F" w14:textId="666D6A35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52C3F22B" w14:textId="0E90723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53F2832A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E4F97B2" w14:textId="5679436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lastRenderedPageBreak/>
              <w:t>Arena party: injury from heavy lifting and safety around horses</w:t>
            </w:r>
          </w:p>
        </w:tc>
        <w:tc>
          <w:tcPr>
            <w:tcW w:w="2268" w:type="dxa"/>
            <w:shd w:val="clear" w:color="auto" w:fill="auto"/>
          </w:tcPr>
          <w:p w14:paraId="4E7B7788" w14:textId="051A8C9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officials </w:t>
            </w:r>
          </w:p>
        </w:tc>
        <w:tc>
          <w:tcPr>
            <w:tcW w:w="4819" w:type="dxa"/>
            <w:shd w:val="clear" w:color="auto" w:fill="auto"/>
          </w:tcPr>
          <w:p w14:paraId="66909170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Appropriate training to lift and move heavy items is provided to those who may carry out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task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532856F2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Correct lifting procedures are followed at all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times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4D9C52E9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Larger and heavy items are moved by appropriate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machinery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01259C0D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 safe position to be identified within or just outside the arena for the arena party to sit when not actually engaged in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work</w:t>
            </w:r>
            <w:proofErr w:type="gramEnd"/>
          </w:p>
          <w:p w14:paraId="71A57D96" w14:textId="69CFD3B8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Guidance to be given to arena party by course designer or PC official on safely moving around the arena while the competition is in progress </w:t>
            </w:r>
            <w:r w:rsidRPr="00A66150">
              <w:rPr>
                <w:szCs w:val="20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74CFD3E2" w14:textId="4862A43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6400709F" w14:textId="0B4307DF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7FED76C6" w14:textId="2591BA0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661FD605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29B3580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Official, judges or emergency vehicles</w:t>
            </w:r>
          </w:p>
          <w:p w14:paraId="77B20244" w14:textId="776052D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in pedestrian areas: </w:t>
            </w:r>
            <w:r w:rsidRPr="00A66150">
              <w:rPr>
                <w:rFonts w:ascii="Arial" w:hAnsi="Arial" w:cs="Arial"/>
                <w:i/>
                <w:szCs w:val="20"/>
              </w:rPr>
              <w:t xml:space="preserve">Impact with vehicles, </w:t>
            </w:r>
            <w:proofErr w:type="gramStart"/>
            <w:r w:rsidRPr="00A66150">
              <w:rPr>
                <w:rFonts w:ascii="Arial" w:hAnsi="Arial" w:cs="Arial"/>
                <w:i/>
                <w:szCs w:val="20"/>
              </w:rPr>
              <w:t>pedestrians</w:t>
            </w:r>
            <w:proofErr w:type="gramEnd"/>
            <w:r w:rsidRPr="00A66150">
              <w:rPr>
                <w:rFonts w:ascii="Arial" w:hAnsi="Arial" w:cs="Arial"/>
                <w:i/>
                <w:szCs w:val="20"/>
              </w:rPr>
              <w:t xml:space="preserve"> and horses</w:t>
            </w:r>
          </w:p>
        </w:tc>
        <w:tc>
          <w:tcPr>
            <w:tcW w:w="2268" w:type="dxa"/>
            <w:shd w:val="clear" w:color="auto" w:fill="auto"/>
          </w:tcPr>
          <w:p w14:paraId="030DE8F6" w14:textId="45576FDA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become harmed if official emergency vehicles are travelling too quickly, they may collide with pedestrians and injure them.</w:t>
            </w:r>
          </w:p>
        </w:tc>
        <w:tc>
          <w:tcPr>
            <w:tcW w:w="4819" w:type="dxa"/>
            <w:shd w:val="clear" w:color="auto" w:fill="auto"/>
          </w:tcPr>
          <w:p w14:paraId="466AE55F" w14:textId="2D930D4B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Limit number of vehicles, designated routes, designated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pedestrian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horse movement areas.</w:t>
            </w:r>
          </w:p>
          <w:p w14:paraId="0DEE4BED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Where ponies/ horses and riders need to cross a vehicle route a Marshall will be provided for all hours of the competition. </w:t>
            </w:r>
          </w:p>
          <w:p w14:paraId="09E3717B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Dedicated routes (horse walks). Crossing points for equine and riders warming up or entering the competition. </w:t>
            </w:r>
          </w:p>
          <w:p w14:paraId="75853FDE" w14:textId="7777777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Judges and other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vehicles will move in a time slot provided to limit possible contact with equines/ riders.</w:t>
            </w:r>
          </w:p>
          <w:p w14:paraId="13F00CBB" w14:textId="7F1658F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Emergency vehicles attending must be shown the correct access route and warned of the number of pedestrians on site.</w:t>
            </w:r>
          </w:p>
          <w:p w14:paraId="47AEDB64" w14:textId="7B2516C1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area monitored by stewards who can seek assistance in the event of an accident</w:t>
            </w:r>
          </w:p>
        </w:tc>
        <w:tc>
          <w:tcPr>
            <w:tcW w:w="3544" w:type="dxa"/>
            <w:shd w:val="clear" w:color="auto" w:fill="auto"/>
          </w:tcPr>
          <w:p w14:paraId="1A2363C0" w14:textId="58E6EC7D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5AB66DC0" w14:textId="2E0B5359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39D5703" w14:textId="0389524E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A66150" w:rsidRPr="005239F7" w14:paraId="5BD5DC24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6110F911" w14:textId="46272D10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Injury severity being increased due to slow or delayed first aid treatment.</w:t>
            </w:r>
          </w:p>
        </w:tc>
        <w:tc>
          <w:tcPr>
            <w:tcW w:w="2268" w:type="dxa"/>
            <w:shd w:val="clear" w:color="auto" w:fill="auto"/>
          </w:tcPr>
          <w:p w14:paraId="632FD911" w14:textId="67F8978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Members, spectators and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may have the severity of any injuries received increased by slow or delayed first aid provision.</w:t>
            </w:r>
          </w:p>
        </w:tc>
        <w:tc>
          <w:tcPr>
            <w:tcW w:w="4819" w:type="dxa"/>
            <w:shd w:val="clear" w:color="auto" w:fill="auto"/>
          </w:tcPr>
          <w:p w14:paraId="46D9F248" w14:textId="6B85D87D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Competent qualified first aiders will be present on the day of the event.</w:t>
            </w:r>
          </w:p>
          <w:p w14:paraId="32307EA3" w14:textId="4C2AB4D8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The first aiders will have adequate amounts of the correct type of first aid provision.</w:t>
            </w:r>
          </w:p>
          <w:p w14:paraId="0976FBD3" w14:textId="1FDFD517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Suitable medical helicopter landing areas are available.</w:t>
            </w:r>
          </w:p>
          <w:p w14:paraId="34A78181" w14:textId="7B807BD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Site location identified by Grid Reference and What3Words.</w:t>
            </w:r>
          </w:p>
          <w:p w14:paraId="3DA73D7D" w14:textId="19200004" w:rsidR="00A66150" w:rsidRPr="00A66150" w:rsidRDefault="00A66150" w:rsidP="00A6615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 Mobile phone signal or land line available.</w:t>
            </w:r>
          </w:p>
        </w:tc>
        <w:tc>
          <w:tcPr>
            <w:tcW w:w="3544" w:type="dxa"/>
            <w:shd w:val="clear" w:color="auto" w:fill="auto"/>
          </w:tcPr>
          <w:p w14:paraId="53EEB5DB" w14:textId="7BAD5E3C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14:paraId="07C37D69" w14:textId="45051A42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71AED95E" w14:textId="6FCD368E" w:rsidR="00A66150" w:rsidRPr="00A66150" w:rsidRDefault="00A66150" w:rsidP="00A66150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2BABDFEB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332AA972" w14:textId="53EB57F0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Injury severity increased due to incorrect diagnosis of concussion</w:t>
            </w:r>
          </w:p>
        </w:tc>
        <w:tc>
          <w:tcPr>
            <w:tcW w:w="2268" w:type="dxa"/>
            <w:shd w:val="clear" w:color="auto" w:fill="auto"/>
          </w:tcPr>
          <w:p w14:paraId="06B34EDD" w14:textId="069973BF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PC Members and may be concussed and mis-diagnosed.</w:t>
            </w:r>
          </w:p>
        </w:tc>
        <w:tc>
          <w:tcPr>
            <w:tcW w:w="4819" w:type="dxa"/>
            <w:shd w:val="clear" w:color="auto" w:fill="auto"/>
          </w:tcPr>
          <w:p w14:paraId="47FA2CE5" w14:textId="77777777" w:rsidR="00005999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Medical provision and First aiders are trained in recognising concussion.</w:t>
            </w:r>
          </w:p>
          <w:p w14:paraId="6399241B" w14:textId="77777777" w:rsidR="00005999" w:rsidRDefault="00005999" w:rsidP="00005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Clear rules on when to continue following a fall.</w:t>
            </w:r>
          </w:p>
          <w:p w14:paraId="050B14A0" w14:textId="77777777" w:rsidR="00005999" w:rsidRDefault="00005999" w:rsidP="00005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concussion policy and response flow chart available.</w:t>
            </w:r>
          </w:p>
          <w:p w14:paraId="1522F86C" w14:textId="77777777" w:rsidR="00005999" w:rsidRDefault="00005999" w:rsidP="00005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 concussion guide issued to PC UK.</w:t>
            </w:r>
          </w:p>
          <w:p w14:paraId="27E51C99" w14:textId="79A106D8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Clear injury reporting procedure.</w:t>
            </w:r>
          </w:p>
        </w:tc>
        <w:tc>
          <w:tcPr>
            <w:tcW w:w="3544" w:type="dxa"/>
            <w:shd w:val="clear" w:color="auto" w:fill="auto"/>
          </w:tcPr>
          <w:p w14:paraId="1B86E8C9" w14:textId="319094D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219D1A46" w14:textId="12AAC610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305AC33" w14:textId="3C7D1201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On the day of the event.</w:t>
            </w:r>
          </w:p>
        </w:tc>
      </w:tr>
      <w:tr w:rsidR="00005999" w:rsidRPr="005239F7" w14:paraId="47B53540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0AEC073E" w14:textId="2EB2EAF6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lastRenderedPageBreak/>
              <w:t>Impact or impalement injuries from contact with, fencing, stakes and roping</w:t>
            </w:r>
          </w:p>
        </w:tc>
        <w:tc>
          <w:tcPr>
            <w:tcW w:w="2268" w:type="dxa"/>
            <w:shd w:val="clear" w:color="auto" w:fill="auto"/>
          </w:tcPr>
          <w:p w14:paraId="1BDE9404" w14:textId="20EC9F22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Members, spectators,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horses can become injured by contact with, fencing, stakes and roping by getting too close to them or tripping over them. 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may become injured by roping if they don’t see It and trip over it.</w:t>
            </w:r>
          </w:p>
        </w:tc>
        <w:tc>
          <w:tcPr>
            <w:tcW w:w="4819" w:type="dxa"/>
            <w:shd w:val="clear" w:color="auto" w:fill="auto"/>
          </w:tcPr>
          <w:p w14:paraId="30A1A4EF" w14:textId="700913B2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All ring fence posts are to be an approved type with a large enough diameter to prevent impalement if a rider falls onto the post.</w:t>
            </w:r>
          </w:p>
          <w:p w14:paraId="44412689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Unprotected metal posts are not to be used.</w:t>
            </w:r>
          </w:p>
          <w:p w14:paraId="12703B13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Rope is to be high contrast in colour to provide a good contrast against the background to make it visible.</w:t>
            </w:r>
          </w:p>
          <w:p w14:paraId="7697118E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Fence posts to be secured adequately.</w:t>
            </w:r>
          </w:p>
          <w:p w14:paraId="44E123A9" w14:textId="1C8963A2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544" w:type="dxa"/>
            <w:shd w:val="clear" w:color="auto" w:fill="auto"/>
          </w:tcPr>
          <w:p w14:paraId="0C21EBCE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5FF669" w14:textId="5DBFF8D2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appointed person to monitor </w:t>
            </w:r>
          </w:p>
        </w:tc>
        <w:tc>
          <w:tcPr>
            <w:tcW w:w="1581" w:type="dxa"/>
            <w:shd w:val="clear" w:color="auto" w:fill="auto"/>
          </w:tcPr>
          <w:p w14:paraId="28B96842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At set up of the event </w:t>
            </w:r>
          </w:p>
          <w:p w14:paraId="6BE168E4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587CD2F0" w14:textId="4181E685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56E98C39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A077232" w14:textId="2F75412D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Course: poor course design and inadequate equipment may result in injuries being sustained </w:t>
            </w:r>
          </w:p>
        </w:tc>
        <w:tc>
          <w:tcPr>
            <w:tcW w:w="2268" w:type="dxa"/>
            <w:shd w:val="clear" w:color="auto" w:fill="auto"/>
          </w:tcPr>
          <w:p w14:paraId="1AB4B9C3" w14:textId="4052326A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Horses, ponies,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members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officials </w:t>
            </w:r>
          </w:p>
        </w:tc>
        <w:tc>
          <w:tcPr>
            <w:tcW w:w="4819" w:type="dxa"/>
            <w:shd w:val="clear" w:color="auto" w:fill="auto"/>
          </w:tcPr>
          <w:p w14:paraId="2C64E8E5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Courses are to be designed by a suitably qualified or experienced person, a list of course builders/ designers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is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held centrally and available from British Showjumping</w:t>
            </w:r>
          </w:p>
          <w:p w14:paraId="3647719C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Red and white flags are used to identify the direction the practice fences are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jumped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6DDE2E08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Safety cups are to be used on all fences in accordance with current PC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rules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 </w:t>
            </w:r>
          </w:p>
          <w:p w14:paraId="7F98EA3B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equipment used to create fences for the competition or training is checked for suitability and safety and inadequate materials are removed/ not used. </w:t>
            </w:r>
          </w:p>
          <w:p w14:paraId="285EC70E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course and ground are considered as part of the design and </w:t>
            </w:r>
            <w:proofErr w:type="spellStart"/>
            <w:r w:rsidRPr="00A66150">
              <w:rPr>
                <w:rFonts w:ascii="Arial" w:hAnsi="Arial" w:cs="Arial"/>
                <w:szCs w:val="20"/>
              </w:rPr>
              <w:t>lay out</w:t>
            </w:r>
            <w:proofErr w:type="spellEnd"/>
            <w:r w:rsidRPr="00A66150">
              <w:rPr>
                <w:rFonts w:ascii="Arial" w:hAnsi="Arial" w:cs="Arial"/>
                <w:szCs w:val="20"/>
              </w:rPr>
              <w:t xml:space="preserve"> of the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course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22474043" w14:textId="57073409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The surface the course is ridden on is taken </w:t>
            </w:r>
            <w:proofErr w:type="gramStart"/>
            <w:r w:rsidRPr="00A66150">
              <w:rPr>
                <w:b w:val="0"/>
                <w:bCs/>
                <w:sz w:val="20"/>
                <w:szCs w:val="20"/>
              </w:rPr>
              <w:t>in to</w:t>
            </w:r>
            <w:proofErr w:type="gramEnd"/>
            <w:r w:rsidRPr="00A66150">
              <w:rPr>
                <w:b w:val="0"/>
                <w:bCs/>
                <w:sz w:val="20"/>
                <w:szCs w:val="20"/>
              </w:rPr>
              <w:t xml:space="preserve"> consideration and notes to monitor may be provided </w:t>
            </w:r>
          </w:p>
        </w:tc>
        <w:tc>
          <w:tcPr>
            <w:tcW w:w="3544" w:type="dxa"/>
            <w:shd w:val="clear" w:color="auto" w:fill="auto"/>
          </w:tcPr>
          <w:p w14:paraId="22791CB0" w14:textId="4A640FD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Prior/ 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1B4E5751" w14:textId="7BC08B63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27788DED" w14:textId="24B03E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3322AFC4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EE18120" w14:textId="18592B7B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Impact injury due to contact with cable used for support of overhead power line posts.</w:t>
            </w:r>
          </w:p>
        </w:tc>
        <w:tc>
          <w:tcPr>
            <w:tcW w:w="2268" w:type="dxa"/>
            <w:shd w:val="clear" w:color="auto" w:fill="auto"/>
          </w:tcPr>
          <w:p w14:paraId="3C238131" w14:textId="2FE5D5C4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Horses and pedestrians may slip of fall due to tripping or contact with overhead power line post supporting ground cables</w:t>
            </w:r>
          </w:p>
        </w:tc>
        <w:tc>
          <w:tcPr>
            <w:tcW w:w="4819" w:type="dxa"/>
            <w:shd w:val="clear" w:color="auto" w:fill="auto"/>
          </w:tcPr>
          <w:p w14:paraId="1F469001" w14:textId="0884263B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Cables fenced off to eliminate contact.</w:t>
            </w:r>
          </w:p>
          <w:p w14:paraId="3920031A" w14:textId="36C8D5B2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Barriers used to highlight presence of cable and prevent contact.</w:t>
            </w:r>
          </w:p>
        </w:tc>
        <w:tc>
          <w:tcPr>
            <w:tcW w:w="3544" w:type="dxa"/>
            <w:shd w:val="clear" w:color="auto" w:fill="auto"/>
          </w:tcPr>
          <w:p w14:paraId="1C23CF2B" w14:textId="5C05DAB8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14:paraId="24CF6C7B" w14:textId="67A4A32D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</w:t>
            </w:r>
          </w:p>
        </w:tc>
        <w:tc>
          <w:tcPr>
            <w:tcW w:w="1581" w:type="dxa"/>
            <w:shd w:val="clear" w:color="auto" w:fill="auto"/>
          </w:tcPr>
          <w:p w14:paraId="3214E97D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At set up of the event </w:t>
            </w:r>
          </w:p>
          <w:p w14:paraId="674E28B7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44816594" w14:textId="3C7CD92F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Monitored on the day of event </w:t>
            </w:r>
          </w:p>
        </w:tc>
      </w:tr>
      <w:tr w:rsidR="00005999" w:rsidRPr="005239F7" w14:paraId="5A624438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38D74F6E" w14:textId="1CA4BEB6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lastRenderedPageBreak/>
              <w:t>Members of the public using footpath route being injured by horses.</w:t>
            </w:r>
          </w:p>
        </w:tc>
        <w:tc>
          <w:tcPr>
            <w:tcW w:w="2268" w:type="dxa"/>
            <w:shd w:val="clear" w:color="auto" w:fill="auto"/>
          </w:tcPr>
          <w:p w14:paraId="370EFB8A" w14:textId="77350F66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Members of the public may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come into contact with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horses due to close proximity of public footpath across event area.</w:t>
            </w:r>
          </w:p>
        </w:tc>
        <w:tc>
          <w:tcPr>
            <w:tcW w:w="4819" w:type="dxa"/>
            <w:shd w:val="clear" w:color="auto" w:fill="auto"/>
          </w:tcPr>
          <w:p w14:paraId="499CC09A" w14:textId="2FFA3FF3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Footpath roped off to provide physical separation barrier between pedestrians and horses.</w:t>
            </w:r>
          </w:p>
          <w:p w14:paraId="1D95BA3A" w14:textId="578E2F45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Clear footpath route established to provide safe access route.</w:t>
            </w:r>
          </w:p>
          <w:p w14:paraId="1415F43A" w14:textId="46EC439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Signs erected to direct pedestrians safely across event area.</w:t>
            </w:r>
          </w:p>
          <w:p w14:paraId="29470E8B" w14:textId="6DBBAF5F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Marshals provided with guidance to direct pedestrians along safe route.</w:t>
            </w:r>
          </w:p>
          <w:p w14:paraId="54D4A909" w14:textId="2605AA30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Safe route shown on site layout plan.</w:t>
            </w:r>
          </w:p>
        </w:tc>
        <w:tc>
          <w:tcPr>
            <w:tcW w:w="3544" w:type="dxa"/>
            <w:shd w:val="clear" w:color="auto" w:fill="auto"/>
          </w:tcPr>
          <w:p w14:paraId="7D65982E" w14:textId="425EB60D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Marshals to instruct pedestrians of safe route on the day.</w:t>
            </w:r>
          </w:p>
        </w:tc>
        <w:tc>
          <w:tcPr>
            <w:tcW w:w="1843" w:type="dxa"/>
            <w:shd w:val="clear" w:color="auto" w:fill="auto"/>
          </w:tcPr>
          <w:p w14:paraId="3D8C1BB7" w14:textId="467AD68E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</w:t>
            </w:r>
          </w:p>
        </w:tc>
        <w:tc>
          <w:tcPr>
            <w:tcW w:w="1581" w:type="dxa"/>
            <w:shd w:val="clear" w:color="auto" w:fill="auto"/>
          </w:tcPr>
          <w:p w14:paraId="431010D3" w14:textId="7185EA83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13A5123C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58E9277D" w14:textId="39829721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Losing someone on site and delayed medical care due to unknown location</w:t>
            </w:r>
          </w:p>
        </w:tc>
        <w:tc>
          <w:tcPr>
            <w:tcW w:w="2268" w:type="dxa"/>
            <w:shd w:val="clear" w:color="auto" w:fill="auto"/>
          </w:tcPr>
          <w:p w14:paraId="039CD349" w14:textId="61ECAA6C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Officials, competitors,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visitors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general public</w:t>
            </w:r>
          </w:p>
        </w:tc>
        <w:tc>
          <w:tcPr>
            <w:tcW w:w="4819" w:type="dxa"/>
            <w:shd w:val="clear" w:color="auto" w:fill="auto"/>
          </w:tcPr>
          <w:p w14:paraId="4F52DE7B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Team Managers, parents and organisers will have contact information for all in their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party</w:t>
            </w:r>
            <w:proofErr w:type="gramEnd"/>
          </w:p>
          <w:p w14:paraId="392DE814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Site will be locked down and no entry/ exit will be allowed until search has been carried out. Activity will be suspended during search. Search to be carried out by PC Officials </w:t>
            </w:r>
          </w:p>
          <w:p w14:paraId="312D277A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Once lost person is found event activity can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resume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32624813" w14:textId="2C502F7D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In event lost person is not found, additional steps to involve emergency services and notify PC trustees/ management will be taken </w:t>
            </w:r>
          </w:p>
        </w:tc>
        <w:tc>
          <w:tcPr>
            <w:tcW w:w="3544" w:type="dxa"/>
            <w:shd w:val="clear" w:color="auto" w:fill="auto"/>
          </w:tcPr>
          <w:p w14:paraId="7F73CF59" w14:textId="1B3AA2C8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1843" w:type="dxa"/>
            <w:shd w:val="clear" w:color="auto" w:fill="auto"/>
          </w:tcPr>
          <w:p w14:paraId="18E6905B" w14:textId="33839A5D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appointed person </w:t>
            </w:r>
          </w:p>
        </w:tc>
        <w:tc>
          <w:tcPr>
            <w:tcW w:w="1581" w:type="dxa"/>
            <w:shd w:val="clear" w:color="auto" w:fill="auto"/>
          </w:tcPr>
          <w:p w14:paraId="603CB2D2" w14:textId="5AC5B51B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On the day of event </w:t>
            </w:r>
          </w:p>
        </w:tc>
      </w:tr>
      <w:tr w:rsidR="00005999" w:rsidRPr="005239F7" w14:paraId="3142077E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9654071" w14:textId="6DC1A60C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Adverse weather conditions impacting rider or equine wellbeing: visibility, heat stroke, dehydration, hypothermia </w:t>
            </w:r>
          </w:p>
        </w:tc>
        <w:tc>
          <w:tcPr>
            <w:tcW w:w="2268" w:type="dxa"/>
            <w:shd w:val="clear" w:color="auto" w:fill="auto"/>
          </w:tcPr>
          <w:p w14:paraId="3C6630E7" w14:textId="390C0103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Member, Equine and parent/ guardian or Official </w:t>
            </w:r>
          </w:p>
        </w:tc>
        <w:tc>
          <w:tcPr>
            <w:tcW w:w="4819" w:type="dxa"/>
            <w:shd w:val="clear" w:color="auto" w:fill="auto"/>
          </w:tcPr>
          <w:p w14:paraId="1C8FA43D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Visibility during </w:t>
            </w:r>
            <w:proofErr w:type="spellStart"/>
            <w:proofErr w:type="gramStart"/>
            <w:r w:rsidRPr="00A66150">
              <w:rPr>
                <w:rFonts w:ascii="Arial" w:hAnsi="Arial" w:cs="Arial"/>
                <w:szCs w:val="20"/>
              </w:rPr>
              <w:t>a</w:t>
            </w:r>
            <w:proofErr w:type="spellEnd"/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event may be impacted, guidance on what to do in these circumstances given in briefing </w:t>
            </w:r>
          </w:p>
          <w:p w14:paraId="4D9C6AF6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Hot temperatures could impact on the rider and equines welfare and health, parent/ guardian can ensure water available. </w:t>
            </w:r>
          </w:p>
          <w:p w14:paraId="04C03F0E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Cold, wet,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windy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rain/ snowy days can impact visibility, result in hypothermia. </w:t>
            </w:r>
            <w:r w:rsidRPr="00A66150">
              <w:rPr>
                <w:rFonts w:ascii="Arial" w:hAnsi="Arial" w:cs="Arial"/>
                <w:szCs w:val="20"/>
              </w:rPr>
              <w:br/>
              <w:t xml:space="preserve">To mitigate riders advised of appropriate clothing for rider and equine alike, provided with warm drinks provided at intervals and monitored throughout event. Additional clothing/ dry clothing may be provided as necessary for rider or equine. </w:t>
            </w:r>
          </w:p>
          <w:p w14:paraId="376EDF84" w14:textId="5E3FADD6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Event may cancel due to weather conditions, if deemed unsafe to continue by organiser. </w:t>
            </w:r>
          </w:p>
        </w:tc>
        <w:tc>
          <w:tcPr>
            <w:tcW w:w="3544" w:type="dxa"/>
            <w:shd w:val="clear" w:color="auto" w:fill="auto"/>
          </w:tcPr>
          <w:p w14:paraId="33819D60" w14:textId="4BFCDBF5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0E7F3E39" w14:textId="3E8F3174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appointed person to monitor </w:t>
            </w:r>
          </w:p>
        </w:tc>
        <w:tc>
          <w:tcPr>
            <w:tcW w:w="1581" w:type="dxa"/>
            <w:shd w:val="clear" w:color="auto" w:fill="auto"/>
          </w:tcPr>
          <w:p w14:paraId="1668F4C0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At set up of the event </w:t>
            </w:r>
          </w:p>
          <w:p w14:paraId="538239C6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4282DC16" w14:textId="45EF3A78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6D85FC22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79CDCD3D" w14:textId="05A2E9C2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lastRenderedPageBreak/>
              <w:t xml:space="preserve">Equine: bio security: horses could become ill whilst at the event and need medical care </w:t>
            </w:r>
          </w:p>
        </w:tc>
        <w:tc>
          <w:tcPr>
            <w:tcW w:w="2268" w:type="dxa"/>
            <w:shd w:val="clear" w:color="auto" w:fill="auto"/>
          </w:tcPr>
          <w:p w14:paraId="674794D2" w14:textId="55EE7AFC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Horses and ponies </w:t>
            </w:r>
          </w:p>
        </w:tc>
        <w:tc>
          <w:tcPr>
            <w:tcW w:w="4819" w:type="dxa"/>
            <w:shd w:val="clear" w:color="auto" w:fill="auto"/>
          </w:tcPr>
          <w:p w14:paraId="38F108A3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All horses and ponies in attendance will meet the vaccination requirements of the Pony Club as per its current rules. </w:t>
            </w:r>
          </w:p>
          <w:p w14:paraId="11E52F0F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Stables will be thoroughly cleaned and disinfected between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uses</w:t>
            </w:r>
            <w:proofErr w:type="gramEnd"/>
          </w:p>
          <w:p w14:paraId="204AFDC3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 vet will be available during hours of the event to support with veterinary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needs</w:t>
            </w:r>
            <w:proofErr w:type="gramEnd"/>
          </w:p>
          <w:p w14:paraId="77F5D4DD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Out of hours a vet will be on call out of hours for those remaining on site and able to support should the need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arise</w:t>
            </w:r>
            <w:proofErr w:type="gramEnd"/>
          </w:p>
          <w:p w14:paraId="2CF416E0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Equines will be vetted out of the event if they are unwell and there is a health concern. This will need a vet sign off. </w:t>
            </w:r>
          </w:p>
          <w:p w14:paraId="40251946" w14:textId="2B1E5B21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Relevant veterinary advice will be sought based on the situation and need to ensure welfare of the equines at the event. </w:t>
            </w:r>
          </w:p>
        </w:tc>
        <w:tc>
          <w:tcPr>
            <w:tcW w:w="3544" w:type="dxa"/>
            <w:shd w:val="clear" w:color="auto" w:fill="auto"/>
          </w:tcPr>
          <w:p w14:paraId="6A477C3A" w14:textId="469ACCF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1843" w:type="dxa"/>
            <w:shd w:val="clear" w:color="auto" w:fill="auto"/>
          </w:tcPr>
          <w:p w14:paraId="5375A931" w14:textId="3BB6009D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PC appointed person </w:t>
            </w:r>
          </w:p>
        </w:tc>
        <w:tc>
          <w:tcPr>
            <w:tcW w:w="1581" w:type="dxa"/>
            <w:shd w:val="clear" w:color="auto" w:fill="auto"/>
          </w:tcPr>
          <w:p w14:paraId="63E89AC2" w14:textId="50425B8E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On the day of event </w:t>
            </w:r>
          </w:p>
        </w:tc>
      </w:tr>
      <w:tr w:rsidR="00005999" w:rsidRPr="005239F7" w14:paraId="52648E36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3F28772A" w14:textId="1CBF2C3B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Harm to an individual’s rights, wellbeing and mental/ physical being </w:t>
            </w:r>
          </w:p>
        </w:tc>
        <w:tc>
          <w:tcPr>
            <w:tcW w:w="2268" w:type="dxa"/>
            <w:shd w:val="clear" w:color="auto" w:fill="auto"/>
          </w:tcPr>
          <w:p w14:paraId="0E705B4E" w14:textId="6D109E82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4819" w:type="dxa"/>
            <w:shd w:val="clear" w:color="auto" w:fill="auto"/>
          </w:tcPr>
          <w:p w14:paraId="319DE194" w14:textId="77777777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The organisation has members of staff to support with safeguarding of all involved at our activities. The Pony Club Safeguarding policy outlines the processes which should be adhered to (</w:t>
            </w:r>
            <w:hyperlink r:id="rId8" w:history="1">
              <w:r w:rsidRPr="00A66150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full details</w:t>
              </w:r>
            </w:hyperlink>
            <w:r w:rsidRPr="00A66150">
              <w:rPr>
                <w:b w:val="0"/>
                <w:bCs/>
                <w:sz w:val="20"/>
                <w:szCs w:val="20"/>
              </w:rPr>
              <w:t>).</w:t>
            </w:r>
          </w:p>
          <w:p w14:paraId="10E3CA74" w14:textId="0CF4F3BC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Those who regularly come in to contact with members, </w:t>
            </w:r>
            <w:proofErr w:type="gramStart"/>
            <w:r w:rsidRPr="00A66150">
              <w:rPr>
                <w:b w:val="0"/>
                <w:bCs/>
                <w:sz w:val="20"/>
                <w:szCs w:val="20"/>
              </w:rPr>
              <w:t>e.g.</w:t>
            </w:r>
            <w:proofErr w:type="gramEnd"/>
            <w:r w:rsidRPr="00A66150">
              <w:rPr>
                <w:b w:val="0"/>
                <w:bCs/>
                <w:sz w:val="20"/>
                <w:szCs w:val="20"/>
              </w:rPr>
              <w:t xml:space="preserve"> Coaches and officials or those in a position of responsibility, must meet compliance checks. This is termed as regulated activity/ work and is covered in the </w:t>
            </w:r>
            <w:hyperlink r:id="rId9" w:history="1">
              <w:r w:rsidRPr="00A66150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Safer Recruitment Policies</w:t>
              </w:r>
            </w:hyperlink>
            <w:r w:rsidRPr="00A66150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0DDA75E5" w14:textId="77777777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Coaches level of supervision is determined by their qualifications (</w:t>
            </w:r>
            <w:hyperlink r:id="rId10" w:history="1">
              <w:r w:rsidRPr="00A66150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full details</w:t>
              </w:r>
            </w:hyperlink>
            <w:r w:rsidRPr="00A66150">
              <w:rPr>
                <w:b w:val="0"/>
                <w:bCs/>
                <w:sz w:val="20"/>
                <w:szCs w:val="20"/>
              </w:rPr>
              <w:t>).</w:t>
            </w:r>
          </w:p>
          <w:p w14:paraId="10E99D0C" w14:textId="77777777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Camps, Competitions, Residentials and excursions are carried out in line with </w:t>
            </w:r>
            <w:hyperlink r:id="rId11" w:history="1">
              <w:r w:rsidRPr="00A66150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guidance</w:t>
              </w:r>
            </w:hyperlink>
            <w:r w:rsidRPr="00A66150">
              <w:rPr>
                <w:b w:val="0"/>
                <w:bCs/>
                <w:sz w:val="20"/>
                <w:szCs w:val="20"/>
              </w:rPr>
              <w:t>, including provision of supervision and ratios of staffing.</w:t>
            </w:r>
          </w:p>
          <w:p w14:paraId="6D3A9A71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Members, parents, guardians, volunteers and officials adhere to the respective </w:t>
            </w:r>
            <w:hyperlink r:id="rId12" w:history="1">
              <w:r w:rsidRPr="00A66150">
                <w:rPr>
                  <w:rStyle w:val="Hyperlink"/>
                  <w:rFonts w:ascii="Arial" w:hAnsi="Arial" w:cs="Arial"/>
                  <w:color w:val="auto"/>
                  <w:szCs w:val="20"/>
                </w:rPr>
                <w:t>Code of Conduct</w:t>
              </w:r>
            </w:hyperlink>
            <w:r w:rsidRPr="00A66150">
              <w:rPr>
                <w:rFonts w:ascii="Arial" w:hAnsi="Arial" w:cs="Arial"/>
                <w:szCs w:val="20"/>
              </w:rPr>
              <w:t xml:space="preserve"> and steps are taken should this not be followed. </w:t>
            </w:r>
          </w:p>
          <w:p w14:paraId="7C43CD05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All measures identified in the </w:t>
            </w:r>
            <w:hyperlink r:id="rId13" w:history="1">
              <w:r w:rsidRPr="00A66150">
                <w:rPr>
                  <w:rStyle w:val="Hyperlink"/>
                  <w:rFonts w:ascii="Arial" w:hAnsi="Arial" w:cs="Arial"/>
                  <w:color w:val="auto"/>
                  <w:szCs w:val="20"/>
                </w:rPr>
                <w:t>Health and Safety Rule book</w:t>
              </w:r>
            </w:hyperlink>
            <w:r w:rsidRPr="00A66150">
              <w:rPr>
                <w:rFonts w:ascii="Arial" w:hAnsi="Arial" w:cs="Arial"/>
                <w:szCs w:val="20"/>
              </w:rPr>
              <w:t xml:space="preserve"> are adhered to, including first aid and accident reporting.</w:t>
            </w:r>
          </w:p>
          <w:p w14:paraId="501D2F47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Members medical needs are identified through medical consent form and steps agreed with the parent/ guardian and nominated official to administer and store medication including record keeping.</w:t>
            </w:r>
          </w:p>
          <w:p w14:paraId="076B7909" w14:textId="0AAB9761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The organisations </w:t>
            </w:r>
            <w:hyperlink r:id="rId14" w:history="1">
              <w:r w:rsidRPr="00A66150">
                <w:rPr>
                  <w:rStyle w:val="Hyperlink"/>
                  <w:b w:val="0"/>
                  <w:bCs/>
                  <w:color w:val="auto"/>
                  <w:sz w:val="20"/>
                  <w:szCs w:val="20"/>
                </w:rPr>
                <w:t>Drugs and Alcohol Policy</w:t>
              </w:r>
            </w:hyperlink>
            <w:r w:rsidRPr="00A66150">
              <w:rPr>
                <w:b w:val="0"/>
                <w:bCs/>
                <w:sz w:val="20"/>
                <w:szCs w:val="20"/>
              </w:rPr>
              <w:t xml:space="preserve"> is adhered to.</w:t>
            </w:r>
          </w:p>
        </w:tc>
        <w:tc>
          <w:tcPr>
            <w:tcW w:w="3544" w:type="dxa"/>
            <w:shd w:val="clear" w:color="auto" w:fill="auto"/>
          </w:tcPr>
          <w:p w14:paraId="73DB1CE2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 named safeguarding lead is appointed at activities and is present.</w:t>
            </w:r>
          </w:p>
          <w:p w14:paraId="410EFC80" w14:textId="04129F1C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1843" w:type="dxa"/>
            <w:shd w:val="clear" w:color="auto" w:fill="auto"/>
          </w:tcPr>
          <w:p w14:paraId="76F9971C" w14:textId="0ADFD11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47652809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0EBDC274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20D9A62C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58C8AB24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Site assessment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completed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255A7705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1A94C6B9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58985AC2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67DE9D1D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6026FA7E" w14:textId="623E5D2A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1F735755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0D890939" w14:textId="77777777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lastRenderedPageBreak/>
              <w:t xml:space="preserve">Harm due to medical treatment of equine. </w:t>
            </w:r>
          </w:p>
          <w:p w14:paraId="5EF207AF" w14:textId="5D3397F0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Injury could be crush, cut, bruise and glancing blow.</w:t>
            </w:r>
          </w:p>
        </w:tc>
        <w:tc>
          <w:tcPr>
            <w:tcW w:w="2268" w:type="dxa"/>
            <w:shd w:val="clear" w:color="auto" w:fill="auto"/>
          </w:tcPr>
          <w:p w14:paraId="061DADDA" w14:textId="1F58AFED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4819" w:type="dxa"/>
            <w:shd w:val="clear" w:color="auto" w:fill="auto"/>
          </w:tcPr>
          <w:p w14:paraId="2861D37E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Local vets have been alerted to the event. </w:t>
            </w:r>
          </w:p>
          <w:p w14:paraId="4BFB4BAF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All incidents are recorded in line with The Pony Club procedures.</w:t>
            </w:r>
          </w:p>
          <w:p w14:paraId="02935A49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If required by the </w:t>
            </w:r>
            <w:hyperlink r:id="rId15" w:history="1">
              <w:r w:rsidRPr="00A66150">
                <w:rPr>
                  <w:rStyle w:val="Hyperlink"/>
                  <w:rFonts w:ascii="Arial" w:hAnsi="Arial" w:cs="Arial"/>
                  <w:color w:val="auto"/>
                  <w:szCs w:val="20"/>
                </w:rPr>
                <w:t>Health and Safety Rulebook</w:t>
              </w:r>
            </w:hyperlink>
            <w:r w:rsidRPr="00A66150">
              <w:rPr>
                <w:rFonts w:ascii="Arial" w:hAnsi="Arial" w:cs="Arial"/>
                <w:szCs w:val="20"/>
              </w:rPr>
              <w:t xml:space="preserve"> Vet Matrix are in attendance, contact information is shared with attendees.</w:t>
            </w:r>
          </w:p>
          <w:p w14:paraId="69FB5099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First Aid Provision in place which is in line with the </w:t>
            </w:r>
            <w:hyperlink r:id="rId16" w:history="1">
              <w:r w:rsidRPr="00A66150">
                <w:rPr>
                  <w:rStyle w:val="Hyperlink"/>
                  <w:rFonts w:ascii="Arial" w:hAnsi="Arial" w:cs="Arial"/>
                  <w:color w:val="auto"/>
                  <w:szCs w:val="20"/>
                </w:rPr>
                <w:t>Health and Safety Rule</w:t>
              </w:r>
            </w:hyperlink>
            <w:r w:rsidRPr="00A66150">
              <w:rPr>
                <w:rFonts w:ascii="Arial" w:hAnsi="Arial" w:cs="Arial"/>
                <w:szCs w:val="20"/>
              </w:rPr>
              <w:t xml:space="preserve"> book First Aid Matrix, attendees are aware of how to contact First Aid. </w:t>
            </w:r>
          </w:p>
          <w:p w14:paraId="694FF29F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site first aid have been alerted that these is an injured equine and those attending may need assistance.</w:t>
            </w:r>
          </w:p>
          <w:p w14:paraId="3B1BA3F7" w14:textId="77777777" w:rsidR="00005999" w:rsidRPr="00A66150" w:rsidRDefault="00005999" w:rsidP="00005999">
            <w:pPr>
              <w:pStyle w:val="Heading2"/>
              <w:ind w:left="-1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>A suitable location for the treatment of equines at the event has been identified prior to the event.</w:t>
            </w:r>
          </w:p>
          <w:p w14:paraId="2E6E0B48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Appropriate Personal Protective Equipment (PPE) is worn to aid treatment of the equine. Where necessary PPE meets the required safety standard.</w:t>
            </w:r>
          </w:p>
          <w:p w14:paraId="4EB386BF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Treatment is only administered by/ with approval of the owner.</w:t>
            </w:r>
          </w:p>
          <w:p w14:paraId="58453310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The equine is handled during treatment by suitable adult(s) and instructions are followed.</w:t>
            </w:r>
          </w:p>
          <w:p w14:paraId="71C4D94E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The injury is assessed and severity. Veterinary assistance is sought as needed.</w:t>
            </w:r>
          </w:p>
          <w:p w14:paraId="3BA33F8A" w14:textId="27D18624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Appropriate medical treatment administered/ stored </w:t>
            </w:r>
            <w:proofErr w:type="spellStart"/>
            <w:r w:rsidRPr="00A66150">
              <w:rPr>
                <w:b w:val="0"/>
                <w:bCs/>
                <w:sz w:val="20"/>
                <w:szCs w:val="20"/>
              </w:rPr>
              <w:t>inline</w:t>
            </w:r>
            <w:proofErr w:type="spellEnd"/>
            <w:r w:rsidRPr="00A66150">
              <w:rPr>
                <w:b w:val="0"/>
                <w:bCs/>
                <w:sz w:val="20"/>
                <w:szCs w:val="20"/>
              </w:rPr>
              <w:t xml:space="preserve"> with item instructions and COSHH guidance supplied with the product</w:t>
            </w:r>
          </w:p>
        </w:tc>
        <w:tc>
          <w:tcPr>
            <w:tcW w:w="3544" w:type="dxa"/>
            <w:shd w:val="clear" w:color="auto" w:fill="auto"/>
          </w:tcPr>
          <w:p w14:paraId="00C96595" w14:textId="2C13CFD9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1843" w:type="dxa"/>
            <w:shd w:val="clear" w:color="auto" w:fill="auto"/>
          </w:tcPr>
          <w:p w14:paraId="494AAD71" w14:textId="0F19773A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5EFF92CF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0DAFE585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3004DC62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458776DD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Site assessment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completed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</w:t>
            </w:r>
          </w:p>
          <w:p w14:paraId="78E7DF43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726D0B84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5C5FC2A9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60BBA309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</w:p>
          <w:p w14:paraId="50EC9740" w14:textId="196A81B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0E8361F2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166BF6A0" w14:textId="25FEFD1C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Prize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giving: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slip, trip, fall on or off the podium/ stage </w:t>
            </w:r>
          </w:p>
        </w:tc>
        <w:tc>
          <w:tcPr>
            <w:tcW w:w="2268" w:type="dxa"/>
            <w:shd w:val="clear" w:color="auto" w:fill="auto"/>
          </w:tcPr>
          <w:p w14:paraId="46E108E7" w14:textId="4240D46B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 injured from slip or trip injuries while on site.</w:t>
            </w:r>
          </w:p>
        </w:tc>
        <w:tc>
          <w:tcPr>
            <w:tcW w:w="4819" w:type="dxa"/>
            <w:shd w:val="clear" w:color="auto" w:fill="auto"/>
          </w:tcPr>
          <w:p w14:paraId="4C21DE05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Ground conditions and any significant slip or trip hazards have been identified and removed or segregated.</w:t>
            </w:r>
          </w:p>
          <w:p w14:paraId="4A4F34CA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areas will have footing and lines clearly identifiable to reduce trip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hazard</w:t>
            </w:r>
            <w:proofErr w:type="gramEnd"/>
          </w:p>
          <w:p w14:paraId="421F6946" w14:textId="5BA91474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The podium/ stage should be of adequate size and construction  </w:t>
            </w:r>
          </w:p>
        </w:tc>
        <w:tc>
          <w:tcPr>
            <w:tcW w:w="3544" w:type="dxa"/>
            <w:shd w:val="clear" w:color="auto" w:fill="auto"/>
          </w:tcPr>
          <w:p w14:paraId="4A1676B9" w14:textId="008295A3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5AD57E4F" w14:textId="2CB34C7B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4B5B7424" w14:textId="7589E259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  <w:tr w:rsidR="00005999" w:rsidRPr="005239F7" w14:paraId="3452C36D" w14:textId="77777777" w:rsidTr="00A66150">
        <w:trPr>
          <w:cantSplit/>
          <w:trHeight w:val="588"/>
        </w:trPr>
        <w:tc>
          <w:tcPr>
            <w:tcW w:w="2008" w:type="dxa"/>
            <w:shd w:val="clear" w:color="auto" w:fill="auto"/>
          </w:tcPr>
          <w:p w14:paraId="4BC992D9" w14:textId="45BD699A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Prize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giving: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spectators/ members slip, trip or fall in the area.</w:t>
            </w:r>
          </w:p>
        </w:tc>
        <w:tc>
          <w:tcPr>
            <w:tcW w:w="2268" w:type="dxa"/>
            <w:shd w:val="clear" w:color="auto" w:fill="auto"/>
          </w:tcPr>
          <w:p w14:paraId="0F135EDC" w14:textId="0E892585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Members and spectators may be injured from slip or trip injuries while on site.</w:t>
            </w:r>
          </w:p>
        </w:tc>
        <w:tc>
          <w:tcPr>
            <w:tcW w:w="4819" w:type="dxa"/>
            <w:shd w:val="clear" w:color="auto" w:fill="auto"/>
          </w:tcPr>
          <w:p w14:paraId="3E711A5C" w14:textId="77777777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Ground conditions and any significant slip or trip hazards have been identified and removed or segregated.</w:t>
            </w:r>
          </w:p>
          <w:p w14:paraId="140D1A5C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areas will have footing and lines clearly identifiable to reduce trip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hazard</w:t>
            </w:r>
            <w:proofErr w:type="gramEnd"/>
          </w:p>
          <w:p w14:paraId="55B8F437" w14:textId="77777777" w:rsidR="00005999" w:rsidRPr="00A66150" w:rsidRDefault="00005999" w:rsidP="00005999">
            <w:pPr>
              <w:ind w:left="-12"/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 xml:space="preserve">The podium should be of adequate size and </w:t>
            </w:r>
            <w:proofErr w:type="gramStart"/>
            <w:r w:rsidRPr="00A66150">
              <w:rPr>
                <w:rFonts w:ascii="Arial" w:hAnsi="Arial" w:cs="Arial"/>
                <w:szCs w:val="20"/>
              </w:rPr>
              <w:t>construction</w:t>
            </w:r>
            <w:proofErr w:type="gramEnd"/>
            <w:r w:rsidRPr="00A66150">
              <w:rPr>
                <w:rFonts w:ascii="Arial" w:hAnsi="Arial" w:cs="Arial"/>
                <w:szCs w:val="20"/>
              </w:rPr>
              <w:t xml:space="preserve">  </w:t>
            </w:r>
          </w:p>
          <w:p w14:paraId="752AD118" w14:textId="337DD60C" w:rsidR="00005999" w:rsidRPr="00A66150" w:rsidRDefault="00005999" w:rsidP="00005999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A66150">
              <w:rPr>
                <w:b w:val="0"/>
                <w:bCs/>
                <w:sz w:val="20"/>
                <w:szCs w:val="20"/>
              </w:rPr>
              <w:t xml:space="preserve">Chairs and tables will suitable construction, these will be tucked under table </w:t>
            </w:r>
          </w:p>
        </w:tc>
        <w:tc>
          <w:tcPr>
            <w:tcW w:w="3544" w:type="dxa"/>
            <w:shd w:val="clear" w:color="auto" w:fill="auto"/>
          </w:tcPr>
          <w:p w14:paraId="06A4883F" w14:textId="7D894BB2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1843" w:type="dxa"/>
            <w:shd w:val="clear" w:color="auto" w:fill="auto"/>
          </w:tcPr>
          <w:p w14:paraId="710B9C8B" w14:textId="1729D47E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PC appointed person to monitor</w:t>
            </w:r>
          </w:p>
        </w:tc>
        <w:tc>
          <w:tcPr>
            <w:tcW w:w="1581" w:type="dxa"/>
            <w:shd w:val="clear" w:color="auto" w:fill="auto"/>
          </w:tcPr>
          <w:p w14:paraId="65818185" w14:textId="3AC99DBF" w:rsidR="00005999" w:rsidRPr="00A66150" w:rsidRDefault="00005999" w:rsidP="00005999">
            <w:pPr>
              <w:rPr>
                <w:rFonts w:ascii="Arial" w:hAnsi="Arial" w:cs="Arial"/>
                <w:szCs w:val="20"/>
              </w:rPr>
            </w:pPr>
            <w:r w:rsidRPr="00A66150">
              <w:rPr>
                <w:rFonts w:ascii="Arial" w:hAnsi="Arial" w:cs="Arial"/>
                <w:szCs w:val="20"/>
              </w:rPr>
              <w:t>On the day of the event.</w:t>
            </w: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351DB0E7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</w:p>
        </w:tc>
        <w:tc>
          <w:tcPr>
            <w:tcW w:w="3940" w:type="dxa"/>
            <w:vAlign w:val="center"/>
          </w:tcPr>
          <w:p w14:paraId="74662F18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5239F7">
      <w:headerReference w:type="default" r:id="rId17"/>
      <w:footerReference w:type="default" r:id="rId18"/>
      <w:footerReference w:type="first" r:id="rId19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A8F" w14:textId="77777777" w:rsidR="00E70DCA" w:rsidRDefault="00E70DCA">
      <w:r>
        <w:separator/>
      </w:r>
    </w:p>
  </w:endnote>
  <w:endnote w:type="continuationSeparator" w:id="0">
    <w:p w14:paraId="12F4904E" w14:textId="77777777" w:rsidR="00E70DCA" w:rsidRDefault="00E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F762" w14:textId="77777777" w:rsidR="00A66150" w:rsidRPr="005239F7" w:rsidRDefault="00A66150" w:rsidP="00A66150">
    <w:pPr>
      <w:pStyle w:val="Footer"/>
      <w:jc w:val="cen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The Pony Club, Health &amp; Safety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3254118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33084320"/>
            <w:docPartObj>
              <w:docPartGallery w:val="Page Numbers (Top of Page)"/>
              <w:docPartUnique/>
            </w:docPartObj>
          </w:sdtPr>
          <w:sdtEndPr/>
          <w:sdtContent>
            <w:r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13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Pr="005239F7">
      <w:rPr>
        <w:rFonts w:ascii="Arial" w:hAnsi="Arial" w:cs="Arial"/>
        <w:sz w:val="22"/>
        <w:szCs w:val="22"/>
      </w:rPr>
      <w:t xml:space="preserve"> </w:t>
    </w:r>
  </w:p>
  <w:p w14:paraId="4FDD55EF" w14:textId="1FAEA452" w:rsidR="00E70DCA" w:rsidRPr="00A66150" w:rsidRDefault="00A66150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930" w14:textId="3A0304AB" w:rsidR="00E70DCA" w:rsidRPr="005239F7" w:rsidRDefault="005239F7" w:rsidP="0063059B">
    <w:pPr>
      <w:pStyle w:val="Footer"/>
      <w:jc w:val="cen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The Pony Club, Health &amp; Safety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C5E2" w14:textId="77777777" w:rsidR="00E70DCA" w:rsidRDefault="00E70DCA">
      <w:r>
        <w:separator/>
      </w:r>
    </w:p>
  </w:footnote>
  <w:footnote w:type="continuationSeparator" w:id="0">
    <w:p w14:paraId="587E43B6" w14:textId="77777777" w:rsidR="00E70DCA" w:rsidRDefault="00E7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31299">
    <w:abstractNumId w:val="23"/>
  </w:num>
  <w:num w:numId="2" w16cid:durableId="1211573486">
    <w:abstractNumId w:val="4"/>
  </w:num>
  <w:num w:numId="3" w16cid:durableId="252516987">
    <w:abstractNumId w:val="16"/>
  </w:num>
  <w:num w:numId="4" w16cid:durableId="615480573">
    <w:abstractNumId w:val="5"/>
  </w:num>
  <w:num w:numId="5" w16cid:durableId="563493048">
    <w:abstractNumId w:val="8"/>
  </w:num>
  <w:num w:numId="6" w16cid:durableId="1396853351">
    <w:abstractNumId w:val="15"/>
  </w:num>
  <w:num w:numId="7" w16cid:durableId="491144781">
    <w:abstractNumId w:val="18"/>
  </w:num>
  <w:num w:numId="8" w16cid:durableId="551118769">
    <w:abstractNumId w:val="19"/>
  </w:num>
  <w:num w:numId="9" w16cid:durableId="250819415">
    <w:abstractNumId w:val="14"/>
  </w:num>
  <w:num w:numId="10" w16cid:durableId="630133729">
    <w:abstractNumId w:val="7"/>
  </w:num>
  <w:num w:numId="11" w16cid:durableId="394201871">
    <w:abstractNumId w:val="22"/>
  </w:num>
  <w:num w:numId="12" w16cid:durableId="90705072">
    <w:abstractNumId w:val="10"/>
  </w:num>
  <w:num w:numId="13" w16cid:durableId="1188300686">
    <w:abstractNumId w:val="17"/>
  </w:num>
  <w:num w:numId="14" w16cid:durableId="1764840129">
    <w:abstractNumId w:val="21"/>
  </w:num>
  <w:num w:numId="15" w16cid:durableId="1994988698">
    <w:abstractNumId w:val="11"/>
  </w:num>
  <w:num w:numId="16" w16cid:durableId="997537289">
    <w:abstractNumId w:val="2"/>
  </w:num>
  <w:num w:numId="17" w16cid:durableId="1637178566">
    <w:abstractNumId w:val="1"/>
  </w:num>
  <w:num w:numId="18" w16cid:durableId="128667636">
    <w:abstractNumId w:val="20"/>
  </w:num>
  <w:num w:numId="19" w16cid:durableId="246619678">
    <w:abstractNumId w:val="13"/>
  </w:num>
  <w:num w:numId="20" w16cid:durableId="264073660">
    <w:abstractNumId w:val="3"/>
  </w:num>
  <w:num w:numId="21" w16cid:durableId="611016134">
    <w:abstractNumId w:val="6"/>
  </w:num>
  <w:num w:numId="22" w16cid:durableId="461970141">
    <w:abstractNumId w:val="12"/>
  </w:num>
  <w:num w:numId="23" w16cid:durableId="1055932511">
    <w:abstractNumId w:val="9"/>
  </w:num>
  <w:num w:numId="24" w16cid:durableId="31006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MDQyNzM3NjQ3MjFW0lEKTi0uzszPAykwrAUAwWfJmSwAAAA="/>
  </w:docVars>
  <w:rsids>
    <w:rsidRoot w:val="00FA4443"/>
    <w:rsid w:val="00005999"/>
    <w:rsid w:val="0000778B"/>
    <w:rsid w:val="0001214B"/>
    <w:rsid w:val="00012593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F5011"/>
    <w:rsid w:val="0010372C"/>
    <w:rsid w:val="0010654A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ACE"/>
    <w:rsid w:val="003F40E1"/>
    <w:rsid w:val="00403957"/>
    <w:rsid w:val="00403F6D"/>
    <w:rsid w:val="00421B2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800531"/>
    <w:rsid w:val="00806159"/>
    <w:rsid w:val="00831339"/>
    <w:rsid w:val="00844DAD"/>
    <w:rsid w:val="00851665"/>
    <w:rsid w:val="00852245"/>
    <w:rsid w:val="00853652"/>
    <w:rsid w:val="008555D9"/>
    <w:rsid w:val="0089264C"/>
    <w:rsid w:val="008977E2"/>
    <w:rsid w:val="008B0D95"/>
    <w:rsid w:val="008B57ED"/>
    <w:rsid w:val="008C3042"/>
    <w:rsid w:val="008C4032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4518"/>
    <w:rsid w:val="009B11E8"/>
    <w:rsid w:val="009C16F3"/>
    <w:rsid w:val="009C26B7"/>
    <w:rsid w:val="009C2AA5"/>
    <w:rsid w:val="009F15AA"/>
    <w:rsid w:val="009F42F3"/>
    <w:rsid w:val="009F4831"/>
    <w:rsid w:val="00A10BFA"/>
    <w:rsid w:val="00A362C9"/>
    <w:rsid w:val="00A40711"/>
    <w:rsid w:val="00A46688"/>
    <w:rsid w:val="00A52D4C"/>
    <w:rsid w:val="00A635B1"/>
    <w:rsid w:val="00A66150"/>
    <w:rsid w:val="00A67FAD"/>
    <w:rsid w:val="00A7162E"/>
    <w:rsid w:val="00A759FE"/>
    <w:rsid w:val="00A876ED"/>
    <w:rsid w:val="00AB6976"/>
    <w:rsid w:val="00AC7AE7"/>
    <w:rsid w:val="00AD5D9F"/>
    <w:rsid w:val="00AD6D8C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829FF"/>
    <w:rsid w:val="00B9562E"/>
    <w:rsid w:val="00BA26CB"/>
    <w:rsid w:val="00BB24EE"/>
    <w:rsid w:val="00BC2BAA"/>
    <w:rsid w:val="00BE17EB"/>
    <w:rsid w:val="00BE19F7"/>
    <w:rsid w:val="00BE3CF8"/>
    <w:rsid w:val="00C06412"/>
    <w:rsid w:val="00C236F1"/>
    <w:rsid w:val="00C30F5D"/>
    <w:rsid w:val="00C45326"/>
    <w:rsid w:val="00C81454"/>
    <w:rsid w:val="00C97753"/>
    <w:rsid w:val="00CC60EE"/>
    <w:rsid w:val="00CD77EB"/>
    <w:rsid w:val="00CE5219"/>
    <w:rsid w:val="00CE530D"/>
    <w:rsid w:val="00CF1C67"/>
    <w:rsid w:val="00CF2095"/>
    <w:rsid w:val="00D00FF4"/>
    <w:rsid w:val="00D31A84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2673"/>
    <w:rsid w:val="00E93902"/>
    <w:rsid w:val="00EA0D20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uk.org/officials/safeguarding/our-duty-of-care/" TargetMode="External"/><Relationship Id="rId13" Type="http://schemas.openxmlformats.org/officeDocument/2006/relationships/hyperlink" Target="https://pcuk.org/officials/rulebook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cuk.org/officials/safeguarding/other-relevant-polici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cuk.org/officials/rulebook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uk.org/officials/safeguarding/events-and-cam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cuk.org/officials/rulebooks/" TargetMode="External"/><Relationship Id="rId10" Type="http://schemas.openxmlformats.org/officeDocument/2006/relationships/hyperlink" Target="https://pcuk.org/coache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cuk.org/officials/safeguarding/safer-recruitment/" TargetMode="External"/><Relationship Id="rId14" Type="http://schemas.openxmlformats.org/officeDocument/2006/relationships/hyperlink" Target="https://pcuk.org/officials/health-and-safety/alcohol-and-drugs-poli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V.4 09.11.06</Template>
  <TotalTime>0</TotalTime>
  <Pages>10</Pages>
  <Words>3410</Words>
  <Characters>18167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Holly Coles</cp:lastModifiedBy>
  <cp:revision>2</cp:revision>
  <cp:lastPrinted>2006-10-26T17:35:00Z</cp:lastPrinted>
  <dcterms:created xsi:type="dcterms:W3CDTF">2023-11-29T10:22:00Z</dcterms:created>
  <dcterms:modified xsi:type="dcterms:W3CDTF">2023-11-29T10:22:00Z</dcterms:modified>
</cp:coreProperties>
</file>